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7" w:rsidRPr="00193036" w:rsidRDefault="0087629B" w:rsidP="00193036">
      <w:pPr>
        <w:jc w:val="center"/>
        <w:rPr>
          <w:b/>
          <w:sz w:val="32"/>
          <w:szCs w:val="32"/>
          <w:u w:val="single"/>
        </w:rPr>
      </w:pPr>
      <w:r w:rsidRPr="00193036">
        <w:rPr>
          <w:b/>
          <w:sz w:val="32"/>
          <w:szCs w:val="32"/>
          <w:u w:val="single"/>
        </w:rPr>
        <w:t>Library Resources for Business</w:t>
      </w:r>
    </w:p>
    <w:p w:rsidR="004C7157" w:rsidRDefault="004C7157">
      <w:pPr>
        <w:rPr>
          <w:b/>
          <w:sz w:val="28"/>
          <w:szCs w:val="28"/>
          <w:u w:val="single"/>
        </w:rPr>
      </w:pPr>
    </w:p>
    <w:p w:rsidR="004C7157" w:rsidRDefault="004C7157">
      <w:pPr>
        <w:rPr>
          <w:b/>
          <w:sz w:val="28"/>
          <w:szCs w:val="28"/>
          <w:u w:val="single"/>
        </w:rPr>
      </w:pPr>
      <w:r>
        <w:rPr>
          <w:b/>
          <w:sz w:val="28"/>
          <w:szCs w:val="28"/>
          <w:u w:val="single"/>
        </w:rPr>
        <w:t>Books (e-books and print books)</w:t>
      </w:r>
    </w:p>
    <w:p w:rsidR="004C7157" w:rsidRPr="004C7157" w:rsidRDefault="003C0ADF">
      <w:r>
        <w:t>There are many business related books available from the library. In addition to the print books available in the library, there are many e-books accessible through t</w:t>
      </w:r>
      <w:r w:rsidR="004C7157">
        <w:t>he library’s</w:t>
      </w:r>
      <w:r>
        <w:t xml:space="preserve"> website. Search the “</w:t>
      </w:r>
      <w:r w:rsidRPr="003C0ADF">
        <w:rPr>
          <w:b/>
        </w:rPr>
        <w:t>Catalogue</w:t>
      </w:r>
      <w:r>
        <w:t>” for books.</w:t>
      </w:r>
      <w:r w:rsidR="004C7157">
        <w:t xml:space="preserve"> </w:t>
      </w:r>
    </w:p>
    <w:p w:rsidR="0087629B" w:rsidRPr="00D17CD6" w:rsidRDefault="0087629B">
      <w:pPr>
        <w:rPr>
          <w:b/>
          <w:sz w:val="28"/>
          <w:szCs w:val="28"/>
          <w:u w:val="single"/>
        </w:rPr>
      </w:pPr>
      <w:r w:rsidRPr="00D17CD6">
        <w:rPr>
          <w:b/>
          <w:sz w:val="28"/>
          <w:szCs w:val="28"/>
          <w:u w:val="single"/>
        </w:rPr>
        <w:t>Aggregated databases for business.</w:t>
      </w:r>
    </w:p>
    <w:p w:rsidR="0087629B" w:rsidRDefault="00BD5152">
      <w:proofErr w:type="gramStart"/>
      <w:r>
        <w:t xml:space="preserve">Aggregated </w:t>
      </w:r>
      <w:r w:rsidR="0087629B">
        <w:t xml:space="preserve"> databases</w:t>
      </w:r>
      <w:proofErr w:type="gramEnd"/>
      <w:r w:rsidR="0087629B">
        <w:t xml:space="preserve"> provide access to journal articles, magazine articles, trade publications,</w:t>
      </w:r>
      <w:r w:rsidR="00E63E08">
        <w:t xml:space="preserve"> </w:t>
      </w:r>
      <w:r w:rsidR="00DC13DC">
        <w:t xml:space="preserve">newspaper articles, </w:t>
      </w:r>
      <w:r w:rsidR="0087629B">
        <w:t>company information, company profiles,</w:t>
      </w:r>
      <w:r w:rsidR="00DC13DC">
        <w:t xml:space="preserve"> </w:t>
      </w:r>
      <w:r w:rsidR="0087629B">
        <w:t xml:space="preserve"> etc.</w:t>
      </w:r>
    </w:p>
    <w:p w:rsidR="003C0ADF" w:rsidRDefault="003C0ADF">
      <w:r>
        <w:t xml:space="preserve">The databases are available through the </w:t>
      </w:r>
      <w:r w:rsidRPr="009D79CE">
        <w:rPr>
          <w:b/>
        </w:rPr>
        <w:t>E-Resources</w:t>
      </w:r>
      <w:r>
        <w:t xml:space="preserve"> link at the library’s home page. The Business link will guide you to relevant databases.</w:t>
      </w:r>
    </w:p>
    <w:p w:rsidR="00A47144" w:rsidRPr="00D17CD6" w:rsidRDefault="00A47144">
      <w:pPr>
        <w:rPr>
          <w:b/>
          <w:sz w:val="28"/>
          <w:szCs w:val="28"/>
          <w:u w:val="single"/>
        </w:rPr>
      </w:pPr>
      <w:r w:rsidRPr="00D17CD6">
        <w:rPr>
          <w:b/>
          <w:sz w:val="28"/>
          <w:szCs w:val="28"/>
          <w:u w:val="single"/>
        </w:rPr>
        <w:t>Google Scholar</w:t>
      </w:r>
    </w:p>
    <w:p w:rsidR="00A47144" w:rsidRDefault="00A47144">
      <w:r w:rsidRPr="00A47144">
        <w:t xml:space="preserve">Google scholar </w:t>
      </w:r>
      <w:r>
        <w:t xml:space="preserve">will return a broad selection of </w:t>
      </w:r>
      <w:r w:rsidR="00CC577A">
        <w:t xml:space="preserve">scholarly </w:t>
      </w:r>
      <w:r>
        <w:t>publication citations, and provide full text links if</w:t>
      </w:r>
      <w:r w:rsidR="00CC577A">
        <w:t xml:space="preserve"> </w:t>
      </w:r>
      <w:r>
        <w:t xml:space="preserve">the document is in one of our databases, is available from a free online publication, or is available from a website. </w:t>
      </w:r>
    </w:p>
    <w:p w:rsidR="00A47144" w:rsidRDefault="009D79CE">
      <w:r>
        <w:t xml:space="preserve">To use Google </w:t>
      </w:r>
      <w:r w:rsidR="00A47144">
        <w:t>Scholar</w:t>
      </w:r>
      <w:r>
        <w:t xml:space="preserve"> with links to our full-text periodicals, go to</w:t>
      </w:r>
      <w:r w:rsidR="00A47144">
        <w:t xml:space="preserve"> </w:t>
      </w:r>
      <w:r>
        <w:t xml:space="preserve">the </w:t>
      </w:r>
      <w:r w:rsidR="00A47144">
        <w:t>E-Resources page</w:t>
      </w:r>
      <w:r>
        <w:t xml:space="preserve">, then click on </w:t>
      </w:r>
      <w:r w:rsidRPr="009D79CE">
        <w:rPr>
          <w:b/>
        </w:rPr>
        <w:t>Search the Internet</w:t>
      </w:r>
      <w:r>
        <w:t xml:space="preserve"> </w:t>
      </w:r>
      <w:r w:rsidR="00A47144">
        <w:t xml:space="preserve"> </w:t>
      </w:r>
      <w:r>
        <w:t>in the right side bar.</w:t>
      </w:r>
      <w:bookmarkStart w:id="0" w:name="_GoBack"/>
      <w:bookmarkEnd w:id="0"/>
      <w:r w:rsidR="00A47144">
        <w:t xml:space="preserve"> </w:t>
      </w:r>
    </w:p>
    <w:p w:rsidR="00FA7CFF" w:rsidRPr="00D17CD6" w:rsidRDefault="00FA7CFF">
      <w:pPr>
        <w:rPr>
          <w:b/>
          <w:sz w:val="28"/>
          <w:szCs w:val="28"/>
          <w:u w:val="single"/>
        </w:rPr>
      </w:pPr>
      <w:r w:rsidRPr="00D17CD6">
        <w:rPr>
          <w:b/>
          <w:sz w:val="28"/>
          <w:szCs w:val="28"/>
          <w:u w:val="single"/>
        </w:rPr>
        <w:t>Statistics Canada</w:t>
      </w:r>
    </w:p>
    <w:p w:rsidR="00FA7CFF" w:rsidRDefault="00FA7CFF">
      <w:r w:rsidRPr="00FA7CFF">
        <w:t xml:space="preserve">Statistics </w:t>
      </w:r>
      <w:r>
        <w:t>Canada is a rich source of industry and financial information. They also provide detailed</w:t>
      </w:r>
      <w:r w:rsidR="00CC577A">
        <w:t xml:space="preserve"> </w:t>
      </w:r>
      <w:r>
        <w:t>statistics about the Canadian population, which are useful for marketing research.</w:t>
      </w:r>
      <w:r w:rsidR="003C0ADF">
        <w:t xml:space="preserve"> The library provides access to some Statistics Canada products not available to the general public.</w:t>
      </w:r>
    </w:p>
    <w:p w:rsidR="00134EC1" w:rsidRDefault="00FA7CFF">
      <w:r>
        <w:t>Go to the Statistics Canada links at the library’s homepage. Using the search box at the Statistics Canada</w:t>
      </w:r>
      <w:r w:rsidR="00CC577A">
        <w:t xml:space="preserve"> </w:t>
      </w:r>
      <w:r>
        <w:t xml:space="preserve">site will provide links to </w:t>
      </w:r>
      <w:r w:rsidR="00134EC1">
        <w:t>research studies, statistical tables, subject specific publications, etc.</w:t>
      </w:r>
    </w:p>
    <w:p w:rsidR="00401DA0" w:rsidRDefault="00134EC1">
      <w:r>
        <w:t xml:space="preserve">Statistics Canada also has some </w:t>
      </w:r>
      <w:r w:rsidR="00401DA0">
        <w:t xml:space="preserve">very specialized financial </w:t>
      </w:r>
      <w:r>
        <w:t>databases</w:t>
      </w:r>
      <w:r w:rsidR="00401DA0">
        <w:t xml:space="preserve"> such as;</w:t>
      </w:r>
    </w:p>
    <w:p w:rsidR="008875FE" w:rsidRDefault="008875FE">
      <w:r>
        <w:t>Inter-Corporate Ownership</w:t>
      </w:r>
    </w:p>
    <w:p w:rsidR="00465835" w:rsidRDefault="008875FE">
      <w:r>
        <w:t>Financial Performance</w:t>
      </w:r>
      <w:r w:rsidR="00465835">
        <w:t xml:space="preserve"> Indicators</w:t>
      </w:r>
    </w:p>
    <w:p w:rsidR="00465835" w:rsidRDefault="00465835">
      <w:r>
        <w:t>Canadian Business Patterns</w:t>
      </w:r>
    </w:p>
    <w:p w:rsidR="00134EC1" w:rsidRDefault="00465835">
      <w:r>
        <w:t>Import/Export Tables</w:t>
      </w:r>
      <w:r w:rsidR="008875FE">
        <w:t xml:space="preserve"> </w:t>
      </w:r>
      <w:r w:rsidR="00401DA0">
        <w:t xml:space="preserve">  </w:t>
      </w:r>
      <w:r w:rsidR="00134EC1">
        <w:t xml:space="preserve"> </w:t>
      </w:r>
    </w:p>
    <w:p w:rsidR="00E63E08" w:rsidRDefault="00E63E08"/>
    <w:p w:rsidR="00FA4B64" w:rsidRDefault="00FA4B64">
      <w:r>
        <w:t xml:space="preserve">Canadian </w:t>
      </w:r>
      <w:r w:rsidR="00AC04A1">
        <w:t>C</w:t>
      </w:r>
      <w:r>
        <w:t xml:space="preserve">ensus </w:t>
      </w:r>
      <w:r w:rsidR="00AC04A1">
        <w:t>statistics and National Household Survey statistics</w:t>
      </w:r>
    </w:p>
    <w:p w:rsidR="000F303D" w:rsidRDefault="00FA4B64">
      <w:r>
        <w:lastRenderedPageBreak/>
        <w:t>The Canadian Census of Population</w:t>
      </w:r>
      <w:r w:rsidR="00AC04A1">
        <w:t xml:space="preserve"> and, to a lesser degree, the National Household Survey</w:t>
      </w:r>
      <w:proofErr w:type="gramStart"/>
      <w:r w:rsidR="00AC04A1">
        <w:t xml:space="preserve">,  </w:t>
      </w:r>
      <w:r>
        <w:t>provide</w:t>
      </w:r>
      <w:proofErr w:type="gramEnd"/>
      <w:r>
        <w:t xml:space="preserve"> very detailed information about the population. Th</w:t>
      </w:r>
      <w:r w:rsidR="00AC04A1">
        <w:t>ey are useful</w:t>
      </w:r>
      <w:r>
        <w:t xml:space="preserve">  source</w:t>
      </w:r>
      <w:r w:rsidR="003C1B6E">
        <w:t xml:space="preserve">s </w:t>
      </w:r>
      <w:r>
        <w:t xml:space="preserve"> for marketing studies, with data about incomes, occupations</w:t>
      </w:r>
      <w:r w:rsidR="00BD5152">
        <w:t>,</w:t>
      </w:r>
      <w:r w:rsidR="0087189E">
        <w:t xml:space="preserve"> age distribution, level of education etc.</w:t>
      </w:r>
      <w:r>
        <w:t>, . There are a number of pro</w:t>
      </w:r>
      <w:r w:rsidR="0087189E">
        <w:t xml:space="preserve">ducts </w:t>
      </w:r>
      <w:r w:rsidR="00AC04A1">
        <w:t xml:space="preserve">derived </w:t>
      </w:r>
      <w:r w:rsidR="0087189E">
        <w:t>from the census</w:t>
      </w:r>
      <w:r w:rsidR="00AC04A1">
        <w:t>.</w:t>
      </w:r>
    </w:p>
    <w:p w:rsidR="00E63E08" w:rsidRDefault="00E63E08">
      <w:pPr>
        <w:rPr>
          <w:b/>
          <w:sz w:val="28"/>
          <w:szCs w:val="28"/>
          <w:u w:val="single"/>
        </w:rPr>
      </w:pPr>
    </w:p>
    <w:p w:rsidR="00E63E08" w:rsidRDefault="00E63E08">
      <w:pPr>
        <w:rPr>
          <w:b/>
          <w:sz w:val="28"/>
          <w:szCs w:val="28"/>
          <w:u w:val="single"/>
        </w:rPr>
      </w:pPr>
    </w:p>
    <w:p w:rsidR="000F303D" w:rsidRPr="00D17CD6" w:rsidRDefault="00926EAF">
      <w:pPr>
        <w:rPr>
          <w:b/>
          <w:sz w:val="28"/>
          <w:szCs w:val="28"/>
          <w:u w:val="single"/>
        </w:rPr>
      </w:pPr>
      <w:r w:rsidRPr="00D17CD6">
        <w:rPr>
          <w:b/>
          <w:sz w:val="28"/>
          <w:szCs w:val="28"/>
          <w:u w:val="single"/>
        </w:rPr>
        <w:t>Financial Ratios</w:t>
      </w:r>
    </w:p>
    <w:p w:rsidR="00926EAF" w:rsidRDefault="00926EAF">
      <w:r w:rsidRPr="00926EAF">
        <w:t xml:space="preserve">Financial </w:t>
      </w:r>
      <w:r>
        <w:t xml:space="preserve">ratios/ Business ratios are available from more than one source. </w:t>
      </w:r>
    </w:p>
    <w:p w:rsidR="00926EAF" w:rsidRDefault="00926EAF">
      <w:r>
        <w:t>Dun &amp; Bradstreet Key Business Ratios</w:t>
      </w:r>
      <w:r w:rsidR="000D175A">
        <w:t xml:space="preserve"> – available from the Library’s </w:t>
      </w:r>
      <w:r w:rsidR="006861BB">
        <w:t>E-</w:t>
      </w:r>
      <w:proofErr w:type="spellStart"/>
      <w:r w:rsidR="006861BB">
        <w:t>R</w:t>
      </w:r>
      <w:r w:rsidR="000D175A">
        <w:t>esourses</w:t>
      </w:r>
      <w:proofErr w:type="spellEnd"/>
      <w:r w:rsidR="000D175A">
        <w:t>.</w:t>
      </w:r>
    </w:p>
    <w:p w:rsidR="00926EAF" w:rsidRDefault="00926EAF">
      <w:r>
        <w:t>Financial Performance Indicators for Canadian Business</w:t>
      </w:r>
      <w:r w:rsidR="000D175A">
        <w:t xml:space="preserve"> – available on request from the Library.</w:t>
      </w:r>
    </w:p>
    <w:p w:rsidR="00A47144" w:rsidRDefault="00926EAF">
      <w:r>
        <w:t xml:space="preserve">SME </w:t>
      </w:r>
      <w:r w:rsidR="000D175A">
        <w:t>Benchmarking Tool (Small and Medium Enterprises)</w:t>
      </w:r>
      <w:r w:rsidR="00B7229F">
        <w:t xml:space="preserve"> – available from </w:t>
      </w:r>
      <w:r w:rsidR="00A47144">
        <w:t>Industry Canada</w:t>
      </w:r>
      <w:r w:rsidR="006861BB">
        <w:t>’s site</w:t>
      </w:r>
      <w:r w:rsidR="00A47144">
        <w:t>.</w:t>
      </w:r>
    </w:p>
    <w:p w:rsidR="00926EAF" w:rsidRPr="00D17CD6" w:rsidRDefault="00A47144">
      <w:pPr>
        <w:rPr>
          <w:b/>
          <w:sz w:val="28"/>
          <w:szCs w:val="28"/>
          <w:u w:val="single"/>
        </w:rPr>
      </w:pPr>
      <w:r w:rsidRPr="00D17CD6">
        <w:rPr>
          <w:b/>
          <w:sz w:val="28"/>
          <w:szCs w:val="28"/>
          <w:u w:val="single"/>
        </w:rPr>
        <w:t xml:space="preserve">Websites  </w:t>
      </w:r>
      <w:r w:rsidR="00B7229F" w:rsidRPr="00D17CD6">
        <w:rPr>
          <w:b/>
          <w:sz w:val="28"/>
          <w:szCs w:val="28"/>
          <w:u w:val="single"/>
        </w:rPr>
        <w:t xml:space="preserve"> </w:t>
      </w:r>
    </w:p>
    <w:p w:rsidR="00972FE5" w:rsidRDefault="00193036" w:rsidP="00972FE5">
      <w:r>
        <w:t xml:space="preserve">Many associations, government agencies, companies etc. offer free data and information from their websites. Some associations conduct surveys for their members and make the results available, government agencies such as Industry Canada are a good source, and company specific publications such as annual reports are often archived at the company’s site. It is up to the researcher to determine the reliability of the information.  </w:t>
      </w:r>
    </w:p>
    <w:p w:rsidR="00193036" w:rsidRDefault="00193036" w:rsidP="00972FE5"/>
    <w:p w:rsidR="00193036" w:rsidRPr="00D17CD6" w:rsidRDefault="00193036" w:rsidP="00972FE5">
      <w:pPr>
        <w:rPr>
          <w:sz w:val="28"/>
          <w:szCs w:val="28"/>
        </w:rPr>
      </w:pPr>
      <w:r w:rsidRPr="00D17CD6">
        <w:rPr>
          <w:b/>
          <w:sz w:val="28"/>
          <w:szCs w:val="28"/>
          <w:u w:val="single"/>
        </w:rPr>
        <w:t>Business directories and reference books – print</w:t>
      </w:r>
      <w:r w:rsidRPr="00D17CD6">
        <w:rPr>
          <w:sz w:val="28"/>
          <w:szCs w:val="28"/>
        </w:rPr>
        <w:t>.</w:t>
      </w:r>
    </w:p>
    <w:p w:rsidR="00972FE5" w:rsidRDefault="00972FE5" w:rsidP="00972FE5">
      <w:r>
        <w:t xml:space="preserve">The library </w:t>
      </w:r>
      <w:r w:rsidR="00BA2959">
        <w:t>purchases copies of some business directories and reference books.</w:t>
      </w:r>
      <w:r>
        <w:t xml:space="preserve"> </w:t>
      </w:r>
      <w:r w:rsidR="00BA2959">
        <w:t xml:space="preserve">These can be located by using the catalogue link at our website. </w:t>
      </w:r>
    </w:p>
    <w:p w:rsidR="00972FE5" w:rsidRDefault="00972FE5" w:rsidP="00972FE5"/>
    <w:sectPr w:rsidR="00972FE5" w:rsidSect="00BD515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9B"/>
    <w:rsid w:val="000D175A"/>
    <w:rsid w:val="000F303D"/>
    <w:rsid w:val="00134EC1"/>
    <w:rsid w:val="00193036"/>
    <w:rsid w:val="001D48E6"/>
    <w:rsid w:val="001E7E5B"/>
    <w:rsid w:val="003C0ADF"/>
    <w:rsid w:val="003C1B6E"/>
    <w:rsid w:val="00401DA0"/>
    <w:rsid w:val="00465835"/>
    <w:rsid w:val="004C7157"/>
    <w:rsid w:val="004E1635"/>
    <w:rsid w:val="00625EA6"/>
    <w:rsid w:val="00685E72"/>
    <w:rsid w:val="006861BB"/>
    <w:rsid w:val="0087189E"/>
    <w:rsid w:val="0087629B"/>
    <w:rsid w:val="008875FE"/>
    <w:rsid w:val="00926EAF"/>
    <w:rsid w:val="00972FE5"/>
    <w:rsid w:val="009815C9"/>
    <w:rsid w:val="009D79CE"/>
    <w:rsid w:val="00A47144"/>
    <w:rsid w:val="00AC04A1"/>
    <w:rsid w:val="00B7229F"/>
    <w:rsid w:val="00BA2959"/>
    <w:rsid w:val="00BD5152"/>
    <w:rsid w:val="00CC577A"/>
    <w:rsid w:val="00D17CD6"/>
    <w:rsid w:val="00DC13DC"/>
    <w:rsid w:val="00E63E08"/>
    <w:rsid w:val="00FA4B64"/>
    <w:rsid w:val="00FA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8ED2E-DFFB-47FD-81CA-26BFAD3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 Admin</dc:creator>
  <cp:lastModifiedBy>UTS Admin</cp:lastModifiedBy>
  <cp:revision>6</cp:revision>
  <dcterms:created xsi:type="dcterms:W3CDTF">2013-01-15T16:01:00Z</dcterms:created>
  <dcterms:modified xsi:type="dcterms:W3CDTF">2016-01-24T20:01:00Z</dcterms:modified>
</cp:coreProperties>
</file>